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5040"/>
          <w:tab w:val="left" w:pos="6300"/>
        </w:tabs>
        <w:spacing w:after="0" w:line="360" w:lineRule="auto"/>
        <w:rPr>
          <w:sz w:val="24"/>
          <w:szCs w:val="24"/>
        </w:rPr>
      </w:pPr>
      <w:r>
        <w:rPr>
          <w:rFonts w:ascii="Calibri" w:cs="Calibri" w:hAnsi="Calibri" w:eastAsia="Calibri"/>
          <w:b w:val="1"/>
          <w:bCs w:val="1"/>
          <w:sz w:val="24"/>
          <w:szCs w:val="24"/>
          <w:rtl w:val="0"/>
        </w:rPr>
        <w:t>FOR IMMEDIATE RELEASE</w:t>
        <w:tab/>
        <w:t>Contact:</w:t>
        <w:tab/>
      </w:r>
      <w:r>
        <w:rPr>
          <w:rFonts w:ascii="Trebuchet MS"/>
          <w:sz w:val="24"/>
          <w:szCs w:val="24"/>
          <w:rtl w:val="0"/>
          <w:lang w:val="en-US"/>
        </w:rPr>
        <w:t>Claudia Whitsitt</w:t>
      </w:r>
    </w:p>
    <w:p>
      <w:pPr>
        <w:pStyle w:val="Body"/>
        <w:tabs>
          <w:tab w:val="left" w:pos="6300"/>
        </w:tabs>
        <w:spacing w:after="0" w:line="360" w:lineRule="auto"/>
        <w:ind w:left="6300" w:firstLine="0"/>
        <w:rPr>
          <w:sz w:val="24"/>
          <w:szCs w:val="24"/>
        </w:rPr>
      </w:pPr>
      <w:r>
        <w:rPr>
          <w:rFonts w:ascii="Trebuchet MS"/>
          <w:sz w:val="24"/>
          <w:szCs w:val="24"/>
          <w:rtl w:val="0"/>
          <w:lang w:val="en-US"/>
        </w:rPr>
        <w:t>(734) 507-0728</w:t>
      </w:r>
      <w:r>
        <w:rPr>
          <w:rFonts w:ascii="Trebuchet MS"/>
          <w:sz w:val="24"/>
          <w:szCs w:val="24"/>
          <w:rtl w:val="0"/>
          <w:lang w:val="en-US"/>
        </w:rPr>
        <w:tab/>
        <w:t xml:space="preserve"> claudiawhitsitt@gmail.com</w:t>
      </w:r>
    </w:p>
    <w:p>
      <w:pPr>
        <w:pStyle w:val="Body"/>
        <w:spacing w:after="0" w:line="360" w:lineRule="auto"/>
        <w:rPr>
          <w:sz w:val="24"/>
          <w:szCs w:val="24"/>
        </w:rPr>
      </w:pPr>
    </w:p>
    <w:p>
      <w:pPr>
        <w:pStyle w:val="Body"/>
        <w:spacing w:after="0" w:line="360" w:lineRule="auto"/>
        <w:rPr>
          <w:rFonts w:ascii="Calibri" w:cs="Calibri" w:hAnsi="Calibri" w:eastAsia="Calibri"/>
          <w:b w:val="1"/>
          <w:bCs w:val="1"/>
          <w:sz w:val="28"/>
          <w:szCs w:val="28"/>
        </w:rPr>
      </w:pPr>
      <w:r>
        <w:rPr>
          <w:rFonts w:ascii="Calibri" w:cs="Calibri" w:hAnsi="Calibri" w:eastAsia="Calibri"/>
          <w:b w:val="1"/>
          <w:bCs w:val="1"/>
          <w:sz w:val="28"/>
          <w:szCs w:val="28"/>
          <w:rtl w:val="0"/>
          <w:lang w:val="en-US"/>
        </w:rPr>
        <w:t>Author</w:t>
      </w:r>
      <w:r>
        <w:rPr>
          <w:rFonts w:ascii="Calibri" w:cs="Calibri" w:hAnsi="Calibri" w:eastAsia="Calibri"/>
          <w:b w:val="1"/>
          <w:bCs w:val="1"/>
          <w:sz w:val="28"/>
          <w:szCs w:val="28"/>
          <w:rtl w:val="0"/>
          <w:lang w:val="fr-FR"/>
        </w:rPr>
        <w:t>’</w:t>
      </w:r>
      <w:r>
        <w:rPr>
          <w:rFonts w:ascii="Calibri" w:cs="Calibri" w:hAnsi="Calibri" w:eastAsia="Calibri"/>
          <w:b w:val="1"/>
          <w:bCs w:val="1"/>
          <w:sz w:val="28"/>
          <w:szCs w:val="28"/>
          <w:rtl w:val="0"/>
          <w:lang w:val="en-US"/>
        </w:rPr>
        <w:t>s True Identity Theft and Stalking Trauma Ignite Mystery Novel</w:t>
      </w:r>
    </w:p>
    <w:p>
      <w:pPr>
        <w:pStyle w:val="Body"/>
        <w:spacing w:after="0" w:line="360" w:lineRule="auto"/>
        <w:rPr>
          <w:rFonts w:ascii="Calibri" w:cs="Calibri" w:hAnsi="Calibri" w:eastAsia="Calibri"/>
          <w:b w:val="1"/>
          <w:bCs w:val="1"/>
          <w:sz w:val="24"/>
          <w:szCs w:val="24"/>
        </w:rPr>
      </w:pPr>
      <w:r>
        <w:rPr>
          <w:rFonts w:ascii="Calibri" w:cs="Calibri" w:hAnsi="Calibri" w:eastAsia="Calibri"/>
          <w:b w:val="1"/>
          <w:bCs w:val="1"/>
          <w:sz w:val="24"/>
          <w:szCs w:val="24"/>
          <w:rtl w:val="0"/>
        </w:rPr>
        <w:t>Claudia Whitsitt</w:t>
      </w:r>
      <w:r>
        <w:rPr>
          <w:rFonts w:ascii="Calibri" w:cs="Calibri" w:hAnsi="Calibri" w:eastAsia="Calibri"/>
          <w:b w:val="1"/>
          <w:bCs w:val="1"/>
          <w:sz w:val="24"/>
          <w:szCs w:val="24"/>
          <w:rtl w:val="0"/>
          <w:lang w:val="fr-FR"/>
        </w:rPr>
        <w:t>’</w:t>
      </w:r>
      <w:r>
        <w:rPr>
          <w:rFonts w:ascii="Calibri" w:cs="Calibri" w:hAnsi="Calibri" w:eastAsia="Calibri"/>
          <w:b w:val="1"/>
          <w:bCs w:val="1"/>
          <w:sz w:val="24"/>
          <w:szCs w:val="24"/>
          <w:rtl w:val="0"/>
        </w:rPr>
        <w:t xml:space="preserve">s </w:t>
      </w:r>
      <w:r>
        <w:rPr>
          <w:rFonts w:ascii="Calibri" w:cs="Calibri" w:hAnsi="Calibri" w:eastAsia="Calibri"/>
          <w:b w:val="1"/>
          <w:bCs w:val="1"/>
          <w:i w:val="1"/>
          <w:iCs w:val="1"/>
          <w:sz w:val="24"/>
          <w:szCs w:val="24"/>
          <w:rtl w:val="0"/>
          <w:lang w:val="en-US"/>
        </w:rPr>
        <w:t>Identity Issues</w:t>
      </w:r>
      <w:r>
        <w:rPr>
          <w:rFonts w:ascii="Calibri" w:cs="Calibri" w:hAnsi="Calibri" w:eastAsia="Calibri"/>
          <w:b w:val="1"/>
          <w:bCs w:val="1"/>
          <w:sz w:val="24"/>
          <w:szCs w:val="24"/>
          <w:rtl w:val="0"/>
          <w:lang w:val="en-US"/>
        </w:rPr>
        <w:t xml:space="preserve"> a Wild Tale of Friendship, Identity Theft, and Murder</w:t>
      </w:r>
    </w:p>
    <w:p>
      <w:pPr>
        <w:pStyle w:val="Body 1"/>
        <w:spacing w:line="360" w:lineRule="auto"/>
        <w:rPr>
          <w:rFonts w:ascii="Calibri" w:cs="Calibri" w:hAnsi="Calibri" w:eastAsia="Calibri"/>
        </w:rPr>
      </w:pPr>
      <w:r>
        <w:rPr>
          <w:rFonts w:ascii="Calibri" w:cs="Calibri" w:hAnsi="Calibri" w:eastAsia="Calibri"/>
          <w:i w:val="1"/>
          <w:iCs w:val="1"/>
          <w:rtl w:val="0"/>
          <w:lang w:val="en-US"/>
        </w:rPr>
        <w:t>December 15, 2012 -</w:t>
      </w:r>
      <w:r>
        <w:rPr>
          <w:rFonts w:ascii="Calibri" w:cs="Calibri" w:hAnsi="Calibri" w:eastAsia="Calibri"/>
          <w:rtl w:val="0"/>
          <w:lang w:val="en-US"/>
        </w:rPr>
        <w:t xml:space="preserve"> The first time author Claudia Whitsitt</w:t>
      </w:r>
      <w:r>
        <w:rPr>
          <w:rFonts w:ascii="Calibri" w:cs="Calibri" w:hAnsi="Calibri" w:eastAsia="Calibri"/>
          <w:rtl w:val="0"/>
          <w:lang w:val="en-US"/>
        </w:rPr>
        <w:t>’</w:t>
      </w:r>
      <w:r>
        <w:rPr>
          <w:rFonts w:ascii="Calibri" w:cs="Calibri" w:hAnsi="Calibri" w:eastAsia="Calibri"/>
          <w:rtl w:val="0"/>
          <w:lang w:val="en-US"/>
        </w:rPr>
        <w:t xml:space="preserve">s phone rang and a man from another country claimed to know her husband, she tossed it off as a case of mistaken identity. When a woman phoned years later, claiming her husband had fathered her child, she gave her husband the third degree and then let it slide.  By the time the third person came forward, stalking her at work, she understood the terrors of identity theft.  Channeling those raw emotions onto the page gave Claudia some relief, and also gave birth to impetuous amateur detective Samantha Stitsill. </w:t>
      </w:r>
    </w:p>
    <w:p>
      <w:pPr>
        <w:pStyle w:val="Body 1"/>
        <w:spacing w:line="360" w:lineRule="auto"/>
        <w:rPr>
          <w:rFonts w:ascii="Calibri" w:cs="Calibri" w:hAnsi="Calibri" w:eastAsia="Calibri"/>
        </w:rPr>
      </w:pPr>
    </w:p>
    <w:p>
      <w:pPr>
        <w:pStyle w:val="Body 1"/>
        <w:spacing w:line="360" w:lineRule="auto"/>
        <w:rPr>
          <w:rFonts w:ascii="Calibri" w:cs="Calibri" w:hAnsi="Calibri" w:eastAsia="Calibri"/>
        </w:rPr>
      </w:pPr>
      <w:r>
        <w:rPr>
          <w:rFonts w:ascii="Calibri" w:cs="Calibri" w:hAnsi="Calibri" w:eastAsia="Calibri"/>
          <w:rtl w:val="0"/>
          <w:lang w:val="en-US"/>
        </w:rPr>
        <w:t xml:space="preserve">In the first book of the Samantha Series, </w:t>
      </w:r>
      <w:r>
        <w:rPr>
          <w:rFonts w:ascii="Calibri" w:cs="Calibri" w:hAnsi="Calibri" w:eastAsia="Calibri"/>
          <w:b w:val="1"/>
          <w:bCs w:val="1"/>
          <w:i w:val="1"/>
          <w:iCs w:val="1"/>
          <w:rtl w:val="0"/>
          <w:lang w:val="en-US"/>
        </w:rPr>
        <w:t>Identity Issues</w:t>
      </w:r>
      <w:r>
        <w:rPr>
          <w:rFonts w:ascii="Calibri" w:cs="Calibri" w:hAnsi="Calibri" w:eastAsia="Calibri"/>
          <w:i w:val="1"/>
          <w:iCs w:val="1"/>
          <w:rtl w:val="0"/>
          <w:lang w:val="en-US"/>
        </w:rPr>
        <w:t>,</w:t>
      </w:r>
      <w:r>
        <w:rPr>
          <w:rFonts w:ascii="Calibri" w:cs="Calibri" w:hAnsi="Calibri" w:eastAsia="Calibri"/>
          <w:rtl w:val="0"/>
          <w:lang w:val="en-US"/>
        </w:rPr>
        <w:t xml:space="preserve"> Teacher Samantha Stitsill discovers the identity of her husband</w:t>
      </w:r>
      <w:r>
        <w:rPr>
          <w:rFonts w:ascii="Calibri" w:cs="Calibri" w:hAnsi="Calibri" w:eastAsia="Calibri"/>
          <w:rtl w:val="0"/>
          <w:lang w:val="en-US"/>
        </w:rPr>
        <w:t>’</w:t>
      </w:r>
      <w:r>
        <w:rPr>
          <w:rFonts w:ascii="Calibri" w:cs="Calibri" w:hAnsi="Calibri" w:eastAsia="Calibri"/>
          <w:rtl w:val="0"/>
          <w:lang w:val="en-US"/>
        </w:rPr>
        <w:t xml:space="preserve">s identity thief and begins trailing him, unwittingly placing those she loves most in mortal danger. She vows to do </w:t>
      </w:r>
      <w:r>
        <w:rPr>
          <w:rFonts w:ascii="Calibri" w:cs="Calibri" w:hAnsi="Calibri" w:eastAsia="Calibri"/>
          <w:i w:val="1"/>
          <w:iCs w:val="1"/>
          <w:rtl w:val="0"/>
          <w:lang w:val="en-US"/>
        </w:rPr>
        <w:t>whatever it takes</w:t>
      </w:r>
      <w:r>
        <w:rPr>
          <w:rFonts w:ascii="Calibri" w:cs="Calibri" w:hAnsi="Calibri" w:eastAsia="Calibri"/>
          <w:rtl w:val="0"/>
          <w:lang w:val="en-US"/>
        </w:rPr>
        <w:t xml:space="preserve"> to protect them and finds herself on a one-way street to Hell. </w:t>
      </w:r>
    </w:p>
    <w:p>
      <w:pPr>
        <w:pStyle w:val="Body 1"/>
        <w:spacing w:line="360" w:lineRule="auto"/>
        <w:rPr>
          <w:rFonts w:ascii="Calibri" w:cs="Calibri" w:hAnsi="Calibri" w:eastAsia="Calibri"/>
        </w:rPr>
      </w:pPr>
    </w:p>
    <w:p>
      <w:pPr>
        <w:pStyle w:val="Body"/>
        <w:spacing w:after="0" w:line="360" w:lineRule="auto"/>
        <w:rPr>
          <w:sz w:val="24"/>
          <w:szCs w:val="24"/>
        </w:rPr>
      </w:pPr>
      <w:r>
        <w:rPr>
          <w:rFonts w:hAnsi="Trebuchet MS" w:hint="default"/>
          <w:sz w:val="24"/>
          <w:szCs w:val="24"/>
          <w:rtl w:val="0"/>
        </w:rPr>
        <w:t>“</w:t>
      </w:r>
      <w:r>
        <w:rPr>
          <w:rFonts w:ascii="Trebuchet MS"/>
          <w:sz w:val="24"/>
          <w:szCs w:val="24"/>
          <w:rtl w:val="0"/>
          <w:lang w:val="pt-PT"/>
        </w:rPr>
        <w:t>You can</w:t>
      </w:r>
      <w:r>
        <w:rPr>
          <w:rFonts w:hAnsi="Trebuchet MS" w:hint="default"/>
          <w:sz w:val="24"/>
          <w:szCs w:val="24"/>
          <w:rtl w:val="0"/>
          <w:lang w:val="fr-FR"/>
        </w:rPr>
        <w:t>’</w:t>
      </w:r>
      <w:r>
        <w:rPr>
          <w:rFonts w:ascii="Trebuchet MS"/>
          <w:sz w:val="24"/>
          <w:szCs w:val="24"/>
          <w:rtl w:val="0"/>
          <w:lang w:val="en-US"/>
        </w:rPr>
        <w:t>t imagine how frightening it is to have a parent come to your school, ask your colleagues intimate questions, and then, after a meeting at parent/teacher conferences, accuse you of being married to her husband. It was a surreal experience that I had to share.</w:t>
      </w:r>
      <w:r>
        <w:rPr>
          <w:rFonts w:hAnsi="Trebuchet MS" w:hint="default"/>
          <w:sz w:val="24"/>
          <w:szCs w:val="24"/>
          <w:rtl w:val="0"/>
        </w:rPr>
        <w:t xml:space="preserve">” </w:t>
      </w:r>
      <w:r>
        <w:rPr>
          <w:rFonts w:ascii="Trebuchet MS"/>
          <w:sz w:val="24"/>
          <w:szCs w:val="24"/>
          <w:rtl w:val="0"/>
        </w:rPr>
        <w:t xml:space="preserve">Ms. Whitsitt said.  </w:t>
      </w:r>
      <w:r>
        <w:rPr>
          <w:rFonts w:hAnsi="Trebuchet MS" w:hint="default"/>
          <w:sz w:val="24"/>
          <w:szCs w:val="24"/>
          <w:rtl w:val="0"/>
        </w:rPr>
        <w:t>“</w:t>
      </w:r>
      <w:r>
        <w:rPr>
          <w:rFonts w:ascii="Trebuchet MS"/>
          <w:sz w:val="24"/>
          <w:szCs w:val="24"/>
          <w:rtl w:val="0"/>
          <w:lang w:val="en-US"/>
        </w:rPr>
        <w:t>While Samantha is a lot like me, she</w:t>
      </w:r>
      <w:r>
        <w:rPr>
          <w:rFonts w:hAnsi="Trebuchet MS" w:hint="default"/>
          <w:sz w:val="24"/>
          <w:szCs w:val="24"/>
          <w:rtl w:val="0"/>
          <w:lang w:val="fr-FR"/>
        </w:rPr>
        <w:t>’</w:t>
      </w:r>
      <w:r>
        <w:rPr>
          <w:rFonts w:ascii="Trebuchet MS"/>
          <w:sz w:val="24"/>
          <w:szCs w:val="24"/>
          <w:rtl w:val="0"/>
          <w:lang w:val="en-US"/>
        </w:rPr>
        <w:t>s also far more daring than I am. She</w:t>
      </w:r>
      <w:r>
        <w:rPr>
          <w:rFonts w:hAnsi="Trebuchet MS" w:hint="default"/>
          <w:sz w:val="24"/>
          <w:szCs w:val="24"/>
          <w:rtl w:val="0"/>
          <w:lang w:val="fr-FR"/>
        </w:rPr>
        <w:t>’</w:t>
      </w:r>
      <w:r>
        <w:rPr>
          <w:rFonts w:ascii="Trebuchet MS"/>
          <w:sz w:val="24"/>
          <w:szCs w:val="24"/>
          <w:rtl w:val="0"/>
          <w:lang w:val="en-US"/>
        </w:rPr>
        <w:t>s the woman I imagine I would be if I let loose my inner detective. Of course, she gets in more trouble than I do, too</w:t>
      </w:r>
      <w:r>
        <w:rPr>
          <w:rFonts w:hAnsi="Trebuchet MS" w:hint="default"/>
          <w:sz w:val="24"/>
          <w:szCs w:val="24"/>
          <w:rtl w:val="0"/>
        </w:rPr>
        <w:t>…”</w:t>
      </w:r>
    </w:p>
    <w:p>
      <w:pPr>
        <w:pStyle w:val="Body"/>
        <w:spacing w:after="0" w:line="360" w:lineRule="auto"/>
        <w:rPr>
          <w:sz w:val="24"/>
          <w:szCs w:val="24"/>
        </w:rPr>
      </w:pPr>
    </w:p>
    <w:p>
      <w:pPr>
        <w:pStyle w:val="Body"/>
        <w:spacing w:after="0" w:line="360" w:lineRule="auto"/>
        <w:rPr>
          <w:sz w:val="24"/>
          <w:szCs w:val="24"/>
        </w:rPr>
      </w:pPr>
      <w:r>
        <w:rPr>
          <w:rFonts w:ascii="Trebuchet MS"/>
          <w:sz w:val="24"/>
          <w:szCs w:val="24"/>
          <w:rtl w:val="0"/>
          <w:lang w:val="en-US"/>
        </w:rPr>
        <w:t xml:space="preserve">Identity Issues is available at </w:t>
      </w:r>
      <w:hyperlink r:id="rId4" w:history="1">
        <w:r>
          <w:rPr>
            <w:rStyle w:val="Hyperlink.0"/>
            <w:rFonts w:ascii="Trebuchet MS"/>
            <w:sz w:val="24"/>
            <w:szCs w:val="24"/>
            <w:rtl w:val="0"/>
          </w:rPr>
          <w:t>Amazon.com</w:t>
        </w:r>
      </w:hyperlink>
      <w:r>
        <w:rPr>
          <w:rFonts w:ascii="Trebuchet MS"/>
          <w:sz w:val="24"/>
          <w:szCs w:val="24"/>
          <w:rtl w:val="0"/>
        </w:rPr>
        <w:t>.</w:t>
      </w:r>
    </w:p>
    <w:p>
      <w:pPr>
        <w:pStyle w:val="Body"/>
        <w:spacing w:after="0" w:line="360" w:lineRule="auto"/>
        <w:rPr>
          <w:rFonts w:ascii="Calibri" w:cs="Calibri" w:hAnsi="Calibri" w:eastAsia="Calibri"/>
          <w:b w:val="1"/>
          <w:bCs w:val="1"/>
          <w:sz w:val="24"/>
          <w:szCs w:val="24"/>
        </w:rPr>
      </w:pPr>
    </w:p>
    <w:p>
      <w:pPr>
        <w:pStyle w:val="Body"/>
        <w:spacing w:after="0" w:line="36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About Claudia:</w:t>
      </w:r>
    </w:p>
    <w:p>
      <w:pPr>
        <w:pStyle w:val="Body"/>
        <w:spacing w:after="0" w:line="360" w:lineRule="auto"/>
        <w:rPr>
          <w:sz w:val="24"/>
          <w:szCs w:val="24"/>
        </w:rPr>
      </w:pPr>
      <w:r>
        <w:rPr>
          <w:rFonts w:ascii="Trebuchet MS"/>
          <w:sz w:val="24"/>
          <w:szCs w:val="24"/>
          <w:rtl w:val="0"/>
          <w:lang w:val="en-US"/>
        </w:rPr>
        <w:t xml:space="preserve">Claudia Whitsitt is an award-winning author and veteran special education teacher living in Michigan. Her experiences with identity theft led her to sit down at the keyboard and type out the story. Her Books include </w:t>
      </w:r>
      <w:r>
        <w:rPr>
          <w:rFonts w:ascii="Calibri" w:cs="Calibri" w:hAnsi="Calibri" w:eastAsia="Calibri"/>
          <w:i w:val="1"/>
          <w:iCs w:val="1"/>
          <w:sz w:val="24"/>
          <w:szCs w:val="24"/>
          <w:rtl w:val="0"/>
          <w:lang w:val="en-US"/>
        </w:rPr>
        <w:t>The Wrong Guy</w:t>
      </w:r>
      <w:r>
        <w:rPr>
          <w:rFonts w:ascii="Trebuchet MS"/>
          <w:sz w:val="24"/>
          <w:szCs w:val="24"/>
          <w:rtl w:val="0"/>
          <w:lang w:val="en-US"/>
        </w:rPr>
        <w:t xml:space="preserve"> and </w:t>
      </w:r>
      <w:r>
        <w:rPr>
          <w:rFonts w:ascii="Calibri" w:cs="Calibri" w:hAnsi="Calibri" w:eastAsia="Calibri"/>
          <w:i w:val="1"/>
          <w:iCs w:val="1"/>
          <w:sz w:val="24"/>
          <w:szCs w:val="24"/>
          <w:rtl w:val="0"/>
          <w:lang w:val="en-US"/>
        </w:rPr>
        <w:t>Identity Issues,</w:t>
      </w:r>
      <w:r>
        <w:rPr>
          <w:rFonts w:ascii="Trebuchet MS"/>
          <w:sz w:val="24"/>
          <w:szCs w:val="24"/>
          <w:rtl w:val="0"/>
          <w:lang w:val="en-US"/>
        </w:rPr>
        <w:t xml:space="preserve"> Available from Amazon.com. The second of the Samantha Series, Intimacy Issues, will be released Spring 2013. </w:t>
      </w:r>
    </w:p>
    <w:p>
      <w:pPr>
        <w:pStyle w:val="Body"/>
        <w:spacing w:after="0" w:line="360" w:lineRule="auto"/>
        <w:rPr>
          <w:sz w:val="24"/>
          <w:szCs w:val="24"/>
        </w:rPr>
      </w:pPr>
      <w:r>
        <w:rPr>
          <w:rFonts w:ascii="Trebuchet MS"/>
          <w:sz w:val="24"/>
          <w:szCs w:val="24"/>
          <w:rtl w:val="0"/>
          <w:lang w:val="en-US"/>
        </w:rPr>
        <w:t xml:space="preserve">For more information about Claudia or her novels, visit </w:t>
      </w:r>
      <w:hyperlink r:id="rId5" w:history="1">
        <w:r>
          <w:rPr>
            <w:rStyle w:val="Hyperlink.0"/>
            <w:rFonts w:ascii="Trebuchet MS"/>
            <w:sz w:val="24"/>
            <w:szCs w:val="24"/>
            <w:rtl w:val="0"/>
            <w:lang w:val="en-US"/>
          </w:rPr>
          <w:t>www.claudiawhitsitt.com</w:t>
        </w:r>
      </w:hyperlink>
    </w:p>
    <w:p>
      <w:pPr>
        <w:pStyle w:val="Body"/>
        <w:spacing w:after="0" w:line="360" w:lineRule="auto"/>
        <w:rPr>
          <w:sz w:val="24"/>
          <w:szCs w:val="24"/>
        </w:rPr>
      </w:pPr>
    </w:p>
    <w:p>
      <w:pPr>
        <w:pStyle w:val="Body"/>
        <w:spacing w:after="0" w:line="360" w:lineRule="auto"/>
        <w:jc w:val="center"/>
      </w:pPr>
      <w:r>
        <w:rPr>
          <w:rFonts w:ascii="Trebuchet MS"/>
          <w:sz w:val="24"/>
          <w:szCs w:val="24"/>
          <w:rtl w:val="0"/>
        </w:rPr>
        <w:t># # #</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1">
    <w:name w:val="Body 1"/>
    <w:next w:val="Body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amazon.com/gp/product/1936724197/ref=as_li_tf_tl?ie=UTF8&amp;camp=1789&amp;creative=9325&amp;creativeASIN=1936724197&amp;linkCode=as2&amp;tag=bluejaytech-20" TargetMode="External"/><Relationship Id="rId5" Type="http://schemas.openxmlformats.org/officeDocument/2006/relationships/hyperlink" Target="http://www.claudiawhitsitt.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